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426" w:rsidRPr="004E41E9" w:rsidRDefault="00861426" w:rsidP="00861426">
      <w:pPr>
        <w:shd w:val="clear" w:color="auto" w:fill="FFFFFF"/>
        <w:spacing w:after="0"/>
        <w:rPr>
          <w:rFonts w:ascii="Times New Roman" w:eastAsia="Times New Roman" w:hAnsi="Times New Roman" w:cs="Times New Roman"/>
          <w:b/>
          <w:sz w:val="24"/>
          <w:szCs w:val="24"/>
        </w:rPr>
      </w:pPr>
      <w:r w:rsidRPr="00861426">
        <w:rPr>
          <w:rFonts w:ascii="Times New Roman" w:eastAsia="Times New Roman" w:hAnsi="Times New Roman" w:cs="Times New Roman"/>
          <w:b/>
          <w:color w:val="FF0000"/>
          <w:sz w:val="24"/>
          <w:szCs w:val="24"/>
        </w:rPr>
        <w:t xml:space="preserve">Type: </w:t>
      </w:r>
      <w:r w:rsidR="00E57056" w:rsidRPr="00E57056">
        <w:rPr>
          <w:rFonts w:ascii="Times New Roman" w:eastAsia="Times New Roman" w:hAnsi="Times New Roman" w:cs="Times New Roman"/>
          <w:b/>
          <w:color w:val="00B050"/>
          <w:sz w:val="24"/>
          <w:szCs w:val="24"/>
        </w:rPr>
        <w:t xml:space="preserve">…………. </w:t>
      </w:r>
      <w:r w:rsidR="00E57056">
        <w:rPr>
          <w:rFonts w:ascii="Times New Roman" w:eastAsia="Times New Roman" w:hAnsi="Times New Roman" w:cs="Times New Roman"/>
          <w:b/>
          <w:color w:val="FF0000"/>
          <w:sz w:val="24"/>
          <w:szCs w:val="24"/>
        </w:rPr>
        <w:t xml:space="preserve">        </w:t>
      </w:r>
      <w:r w:rsidR="00E57056" w:rsidRPr="00E57056">
        <w:rPr>
          <w:rFonts w:ascii="Times New Roman" w:eastAsia="Times New Roman" w:hAnsi="Times New Roman" w:cs="Times New Roman"/>
          <w:b/>
          <w:color w:val="00B050"/>
          <w:sz w:val="24"/>
          <w:szCs w:val="24"/>
        </w:rPr>
        <w:t>[</w:t>
      </w:r>
      <w:r w:rsidRPr="00E57056">
        <w:rPr>
          <w:rFonts w:ascii="Times New Roman" w:eastAsia="Times New Roman" w:hAnsi="Times New Roman" w:cs="Times New Roman"/>
          <w:b/>
          <w:color w:val="00B050"/>
          <w:sz w:val="24"/>
          <w:szCs w:val="24"/>
        </w:rPr>
        <w:t>Original Research Article</w:t>
      </w:r>
      <w:r w:rsidR="00E57056">
        <w:rPr>
          <w:rFonts w:ascii="Times New Roman" w:eastAsia="Times New Roman" w:hAnsi="Times New Roman" w:cs="Times New Roman"/>
          <w:b/>
          <w:sz w:val="24"/>
          <w:szCs w:val="24"/>
        </w:rPr>
        <w:t xml:space="preserve">/ </w:t>
      </w:r>
      <w:r w:rsidR="00E57056" w:rsidRPr="00E57056">
        <w:rPr>
          <w:rFonts w:ascii="Times New Roman" w:eastAsia="Times New Roman" w:hAnsi="Times New Roman" w:cs="Times New Roman"/>
          <w:b/>
          <w:color w:val="FF0000"/>
          <w:sz w:val="24"/>
          <w:szCs w:val="24"/>
        </w:rPr>
        <w:t>Review article</w:t>
      </w:r>
      <w:r w:rsidR="00554359">
        <w:rPr>
          <w:rFonts w:ascii="Times New Roman" w:eastAsia="Times New Roman" w:hAnsi="Times New Roman" w:cs="Times New Roman"/>
          <w:b/>
          <w:color w:val="FF0000"/>
          <w:sz w:val="24"/>
          <w:szCs w:val="24"/>
        </w:rPr>
        <w:t xml:space="preserve">/ </w:t>
      </w:r>
      <w:r w:rsidR="00554359">
        <w:rPr>
          <w:rFonts w:ascii="Times New Roman" w:eastAsia="Times New Roman" w:hAnsi="Times New Roman" w:cs="Times New Roman"/>
          <w:b/>
          <w:color w:val="0070C0"/>
          <w:sz w:val="24"/>
          <w:szCs w:val="24"/>
        </w:rPr>
        <w:t>…</w:t>
      </w:r>
      <w:r w:rsidR="00E57056" w:rsidRPr="00E57056">
        <w:rPr>
          <w:rFonts w:ascii="Times New Roman" w:eastAsia="Times New Roman" w:hAnsi="Times New Roman" w:cs="Times New Roman"/>
          <w:b/>
          <w:color w:val="00B050"/>
          <w:sz w:val="24"/>
          <w:szCs w:val="24"/>
        </w:rPr>
        <w:t>]</w:t>
      </w:r>
    </w:p>
    <w:p w:rsidR="00861426" w:rsidRPr="004E41E9" w:rsidRDefault="00861426" w:rsidP="00861426">
      <w:pPr>
        <w:spacing w:after="0"/>
        <w:jc w:val="center"/>
        <w:rPr>
          <w:rFonts w:ascii="Times New Roman" w:hAnsi="Times New Roman" w:cs="Times New Roman"/>
          <w:b/>
          <w:sz w:val="24"/>
          <w:szCs w:val="24"/>
        </w:rPr>
      </w:pPr>
    </w:p>
    <w:p w:rsidR="00861426" w:rsidRPr="004E41E9" w:rsidRDefault="00861426" w:rsidP="00861426">
      <w:pPr>
        <w:spacing w:after="0"/>
        <w:jc w:val="center"/>
        <w:rPr>
          <w:rFonts w:ascii="Times New Roman" w:hAnsi="Times New Roman" w:cs="Times New Roman"/>
          <w:b/>
          <w:sz w:val="24"/>
          <w:szCs w:val="24"/>
        </w:rPr>
      </w:pPr>
    </w:p>
    <w:p w:rsidR="00861426" w:rsidRDefault="00861426" w:rsidP="00E65A7A">
      <w:pPr>
        <w:spacing w:after="0"/>
        <w:jc w:val="both"/>
        <w:rPr>
          <w:rFonts w:ascii="Times New Roman" w:hAnsi="Times New Roman" w:cs="Times New Roman"/>
          <w:b/>
          <w:sz w:val="24"/>
          <w:szCs w:val="24"/>
        </w:rPr>
      </w:pPr>
      <w:r w:rsidRPr="004E41E9">
        <w:rPr>
          <w:rFonts w:ascii="Times New Roman" w:hAnsi="Times New Roman" w:cs="Times New Roman"/>
          <w:b/>
          <w:sz w:val="24"/>
          <w:szCs w:val="24"/>
        </w:rPr>
        <w:t>A comprehensive characterization and ther</w:t>
      </w:r>
      <w:r>
        <w:rPr>
          <w:rFonts w:ascii="Times New Roman" w:hAnsi="Times New Roman" w:cs="Times New Roman"/>
          <w:b/>
          <w:sz w:val="24"/>
          <w:szCs w:val="24"/>
        </w:rPr>
        <w:t>apeutic properties in ripening N</w:t>
      </w:r>
      <w:r w:rsidRPr="004E41E9">
        <w:rPr>
          <w:rFonts w:ascii="Times New Roman" w:hAnsi="Times New Roman" w:cs="Times New Roman"/>
          <w:b/>
          <w:sz w:val="24"/>
          <w:szCs w:val="24"/>
        </w:rPr>
        <w:t>oni fruits (</w:t>
      </w:r>
      <w:proofErr w:type="spellStart"/>
      <w:r w:rsidRPr="004E41E9">
        <w:rPr>
          <w:rFonts w:ascii="Times New Roman" w:hAnsi="Times New Roman" w:cs="Times New Roman"/>
          <w:b/>
          <w:i/>
          <w:sz w:val="24"/>
          <w:szCs w:val="24"/>
        </w:rPr>
        <w:t>Morinda</w:t>
      </w:r>
      <w:proofErr w:type="spellEnd"/>
      <w:r w:rsidRPr="004E41E9">
        <w:rPr>
          <w:rFonts w:ascii="Times New Roman" w:hAnsi="Times New Roman" w:cs="Times New Roman"/>
          <w:b/>
          <w:i/>
          <w:sz w:val="24"/>
          <w:szCs w:val="24"/>
        </w:rPr>
        <w:t xml:space="preserve"> </w:t>
      </w:r>
      <w:proofErr w:type="spellStart"/>
      <w:r w:rsidRPr="004E41E9">
        <w:rPr>
          <w:rFonts w:ascii="Times New Roman" w:hAnsi="Times New Roman" w:cs="Times New Roman"/>
          <w:b/>
          <w:i/>
          <w:sz w:val="24"/>
          <w:szCs w:val="24"/>
        </w:rPr>
        <w:t>citrifolia</w:t>
      </w:r>
      <w:proofErr w:type="spellEnd"/>
      <w:r w:rsidRPr="004E41E9">
        <w:rPr>
          <w:rFonts w:ascii="Times New Roman" w:hAnsi="Times New Roman" w:cs="Times New Roman"/>
          <w:b/>
          <w:sz w:val="24"/>
          <w:szCs w:val="24"/>
        </w:rPr>
        <w:t xml:space="preserve"> L.)</w:t>
      </w:r>
    </w:p>
    <w:p w:rsidR="00E65A7A" w:rsidRPr="00B2027A" w:rsidRDefault="00E65A7A" w:rsidP="00E65A7A">
      <w:pPr>
        <w:spacing w:after="0"/>
        <w:rPr>
          <w:rFonts w:ascii="Times New Roman" w:hAnsi="Times New Roman"/>
          <w:sz w:val="24"/>
          <w:szCs w:val="24"/>
        </w:rPr>
      </w:pPr>
      <w:r w:rsidRPr="00B2027A">
        <w:rPr>
          <w:rFonts w:ascii="Times New Roman" w:hAnsi="Times New Roman"/>
          <w:sz w:val="24"/>
          <w:szCs w:val="24"/>
        </w:rPr>
        <w:t>(</w:t>
      </w:r>
      <w:r w:rsidR="00B42444">
        <w:rPr>
          <w:rFonts w:ascii="Times New Roman" w:hAnsi="Times New Roman"/>
          <w:color w:val="FF0000"/>
          <w:sz w:val="24"/>
          <w:szCs w:val="24"/>
        </w:rPr>
        <w:t>Note</w:t>
      </w:r>
      <w:r w:rsidRPr="00B2027A">
        <w:rPr>
          <w:rFonts w:ascii="Times New Roman" w:hAnsi="Times New Roman"/>
          <w:color w:val="FF0000"/>
          <w:sz w:val="24"/>
          <w:szCs w:val="24"/>
        </w:rPr>
        <w:t>:</w:t>
      </w:r>
      <w:r w:rsidRPr="00B2027A">
        <w:rPr>
          <w:rFonts w:ascii="Times New Roman" w:hAnsi="Times New Roman"/>
          <w:sz w:val="24"/>
          <w:szCs w:val="24"/>
        </w:rPr>
        <w:t xml:space="preserve"> </w:t>
      </w:r>
      <w:r w:rsidRPr="00B2027A">
        <w:rPr>
          <w:rFonts w:ascii="Times New Roman" w:hAnsi="Times New Roman"/>
          <w:color w:val="0070C0"/>
          <w:sz w:val="24"/>
          <w:szCs w:val="24"/>
        </w:rPr>
        <w:t>Should be as short as possible</w:t>
      </w:r>
      <w:r w:rsidRPr="00B2027A">
        <w:rPr>
          <w:rFonts w:ascii="Times New Roman" w:hAnsi="Times New Roman"/>
          <w:sz w:val="24"/>
          <w:szCs w:val="24"/>
        </w:rPr>
        <w:t>)</w:t>
      </w:r>
    </w:p>
    <w:p w:rsidR="00E65A7A" w:rsidRPr="004E41E9" w:rsidRDefault="00E65A7A" w:rsidP="00861426">
      <w:pPr>
        <w:spacing w:after="0"/>
        <w:jc w:val="center"/>
        <w:rPr>
          <w:rFonts w:ascii="Times New Roman" w:hAnsi="Times New Roman" w:cs="Times New Roman"/>
          <w:b/>
          <w:sz w:val="24"/>
          <w:szCs w:val="24"/>
        </w:rPr>
      </w:pPr>
    </w:p>
    <w:p w:rsidR="00861426" w:rsidRPr="004E41E9" w:rsidRDefault="00861426" w:rsidP="00861426">
      <w:pPr>
        <w:spacing w:after="0"/>
        <w:jc w:val="both"/>
        <w:rPr>
          <w:rFonts w:ascii="Times New Roman" w:hAnsi="Times New Roman" w:cs="Times New Roman"/>
          <w:b/>
          <w:bCs/>
          <w:sz w:val="24"/>
          <w:szCs w:val="24"/>
        </w:rPr>
      </w:pPr>
    </w:p>
    <w:p w:rsidR="00861426" w:rsidRPr="004E41E9" w:rsidRDefault="00861426" w:rsidP="00861426">
      <w:pPr>
        <w:spacing w:after="0"/>
        <w:jc w:val="center"/>
        <w:rPr>
          <w:rFonts w:ascii="Times New Roman" w:hAnsi="Times New Roman" w:cs="Times New Roman"/>
          <w:sz w:val="24"/>
          <w:szCs w:val="24"/>
        </w:rPr>
      </w:pPr>
      <w:r w:rsidRPr="004E41E9">
        <w:rPr>
          <w:rFonts w:ascii="Times New Roman" w:hAnsi="Times New Roman" w:cs="Times New Roman"/>
          <w:bCs/>
          <w:sz w:val="24"/>
          <w:szCs w:val="24"/>
        </w:rPr>
        <w:t>Bhanumati Sarkar</w:t>
      </w:r>
      <w:r w:rsidRPr="004E41E9">
        <w:rPr>
          <w:rFonts w:ascii="Times New Roman" w:hAnsi="Times New Roman" w:cs="Times New Roman"/>
          <w:bCs/>
          <w:sz w:val="24"/>
          <w:szCs w:val="24"/>
          <w:vertAlign w:val="superscript"/>
        </w:rPr>
        <w:t>1*</w:t>
      </w:r>
      <w:r w:rsidRPr="004E41E9">
        <w:rPr>
          <w:rFonts w:ascii="Times New Roman" w:hAnsi="Times New Roman" w:cs="Times New Roman"/>
          <w:bCs/>
          <w:sz w:val="24"/>
          <w:szCs w:val="24"/>
        </w:rPr>
        <w:t xml:space="preserve">, </w:t>
      </w:r>
      <w:proofErr w:type="spellStart"/>
      <w:r w:rsidRPr="004E41E9">
        <w:rPr>
          <w:rFonts w:ascii="Times New Roman" w:hAnsi="Times New Roman" w:cs="Times New Roman"/>
          <w:sz w:val="24"/>
          <w:szCs w:val="24"/>
        </w:rPr>
        <w:t>Prosun</w:t>
      </w:r>
      <w:proofErr w:type="spellEnd"/>
      <w:r w:rsidRPr="004E41E9">
        <w:rPr>
          <w:rFonts w:ascii="Times New Roman" w:hAnsi="Times New Roman" w:cs="Times New Roman"/>
          <w:sz w:val="24"/>
          <w:szCs w:val="24"/>
        </w:rPr>
        <w:t xml:space="preserve"> Bhattacharya</w:t>
      </w:r>
      <w:r w:rsidRPr="004E41E9">
        <w:rPr>
          <w:rFonts w:ascii="Times New Roman" w:hAnsi="Times New Roman" w:cs="Times New Roman"/>
          <w:sz w:val="24"/>
          <w:szCs w:val="24"/>
          <w:vertAlign w:val="superscript"/>
        </w:rPr>
        <w:t>2</w:t>
      </w:r>
      <w:r w:rsidRPr="004E41E9">
        <w:rPr>
          <w:rFonts w:ascii="Times New Roman" w:hAnsi="Times New Roman" w:cs="Times New Roman"/>
          <w:sz w:val="24"/>
          <w:szCs w:val="24"/>
        </w:rPr>
        <w:t xml:space="preserve">, </w:t>
      </w:r>
      <w:proofErr w:type="spellStart"/>
      <w:r w:rsidRPr="004E41E9">
        <w:rPr>
          <w:rFonts w:ascii="Times New Roman" w:hAnsi="Times New Roman" w:cs="Times New Roman"/>
          <w:sz w:val="24"/>
          <w:szCs w:val="24"/>
        </w:rPr>
        <w:t>ChienYen</w:t>
      </w:r>
      <w:proofErr w:type="spellEnd"/>
      <w:r w:rsidRPr="004E41E9">
        <w:rPr>
          <w:rFonts w:ascii="Times New Roman" w:hAnsi="Times New Roman" w:cs="Times New Roman"/>
          <w:sz w:val="24"/>
          <w:szCs w:val="24"/>
        </w:rPr>
        <w:t xml:space="preserve"> Chen</w:t>
      </w:r>
      <w:r w:rsidRPr="004E41E9">
        <w:rPr>
          <w:rFonts w:ascii="Times New Roman" w:hAnsi="Times New Roman" w:cs="Times New Roman"/>
          <w:sz w:val="24"/>
          <w:szCs w:val="24"/>
          <w:vertAlign w:val="superscript"/>
        </w:rPr>
        <w:t>3,4</w:t>
      </w:r>
      <w:r w:rsidRPr="004E41E9">
        <w:rPr>
          <w:rFonts w:ascii="Times New Roman" w:hAnsi="Times New Roman" w:cs="Times New Roman"/>
          <w:sz w:val="24"/>
          <w:szCs w:val="24"/>
        </w:rPr>
        <w:t>, Jyoti Prakash Maity</w:t>
      </w:r>
      <w:r w:rsidRPr="004E41E9">
        <w:rPr>
          <w:rFonts w:ascii="Times New Roman" w:hAnsi="Times New Roman" w:cs="Times New Roman"/>
          <w:sz w:val="24"/>
          <w:szCs w:val="24"/>
          <w:vertAlign w:val="superscript"/>
        </w:rPr>
        <w:t xml:space="preserve">5 </w:t>
      </w:r>
      <w:r w:rsidRPr="00B42444">
        <w:rPr>
          <w:rFonts w:ascii="Times New Roman" w:hAnsi="Times New Roman" w:cs="Times New Roman"/>
          <w:color w:val="FF0000"/>
          <w:sz w:val="24"/>
          <w:szCs w:val="24"/>
        </w:rPr>
        <w:t>and</w:t>
      </w:r>
      <w:r w:rsidRPr="004E41E9">
        <w:rPr>
          <w:rFonts w:ascii="Times New Roman" w:hAnsi="Times New Roman" w:cs="Times New Roman"/>
          <w:sz w:val="24"/>
          <w:szCs w:val="24"/>
        </w:rPr>
        <w:t xml:space="preserve"> </w:t>
      </w:r>
      <w:r w:rsidRPr="004E41E9">
        <w:rPr>
          <w:rFonts w:ascii="Times New Roman" w:hAnsi="Times New Roman" w:cs="Times New Roman"/>
          <w:sz w:val="24"/>
          <w:szCs w:val="24"/>
          <w:shd w:val="clear" w:color="auto" w:fill="FFFFFF"/>
        </w:rPr>
        <w:t>Titas Biswas</w:t>
      </w:r>
      <w:r w:rsidRPr="004E41E9">
        <w:rPr>
          <w:rFonts w:ascii="Times New Roman" w:hAnsi="Times New Roman" w:cs="Times New Roman"/>
          <w:sz w:val="24"/>
          <w:szCs w:val="24"/>
          <w:shd w:val="clear" w:color="auto" w:fill="FFFFFF"/>
          <w:vertAlign w:val="superscript"/>
        </w:rPr>
        <w:t>6</w:t>
      </w:r>
    </w:p>
    <w:p w:rsidR="00E65A7A" w:rsidRDefault="00E65A7A" w:rsidP="00E65A7A">
      <w:pPr>
        <w:spacing w:after="0"/>
        <w:jc w:val="both"/>
        <w:rPr>
          <w:rFonts w:ascii="Times New Roman" w:hAnsi="Times New Roman"/>
          <w:sz w:val="24"/>
          <w:szCs w:val="24"/>
        </w:rPr>
      </w:pPr>
    </w:p>
    <w:p w:rsidR="00E65A7A" w:rsidRPr="00B2027A" w:rsidRDefault="00E65A7A" w:rsidP="00E65A7A">
      <w:pPr>
        <w:spacing w:after="0"/>
        <w:jc w:val="both"/>
        <w:rPr>
          <w:rFonts w:ascii="Times New Roman" w:hAnsi="Times New Roman"/>
          <w:sz w:val="24"/>
          <w:szCs w:val="24"/>
        </w:rPr>
      </w:pPr>
      <w:r>
        <w:rPr>
          <w:rFonts w:ascii="Times New Roman" w:hAnsi="Times New Roman"/>
          <w:sz w:val="24"/>
          <w:szCs w:val="24"/>
        </w:rPr>
        <w:t>[</w:t>
      </w:r>
      <w:r w:rsidR="00B42444">
        <w:rPr>
          <w:rFonts w:ascii="Times New Roman" w:hAnsi="Times New Roman"/>
          <w:color w:val="FF0000"/>
          <w:sz w:val="24"/>
          <w:szCs w:val="24"/>
        </w:rPr>
        <w:t>Note</w:t>
      </w:r>
      <w:r w:rsidRPr="00B2027A">
        <w:rPr>
          <w:rFonts w:ascii="Times New Roman" w:hAnsi="Times New Roman"/>
          <w:color w:val="FF0000"/>
          <w:sz w:val="24"/>
          <w:szCs w:val="24"/>
        </w:rPr>
        <w:t>:</w:t>
      </w:r>
      <w:r w:rsidRPr="00B2027A">
        <w:rPr>
          <w:rFonts w:ascii="Times New Roman" w:hAnsi="Times New Roman"/>
          <w:sz w:val="24"/>
          <w:szCs w:val="24"/>
        </w:rPr>
        <w:t xml:space="preserve"> </w:t>
      </w:r>
      <w:r w:rsidRPr="00B2027A">
        <w:rPr>
          <w:rFonts w:ascii="Times New Roman" w:hAnsi="Times New Roman"/>
          <w:color w:val="0070C0"/>
          <w:sz w:val="24"/>
          <w:szCs w:val="24"/>
        </w:rPr>
        <w:t xml:space="preserve">Encourage </w:t>
      </w:r>
      <w:r w:rsidRPr="00B71E89">
        <w:rPr>
          <w:rFonts w:ascii="Times New Roman" w:hAnsi="Times New Roman"/>
          <w:b/>
          <w:color w:val="943634"/>
          <w:sz w:val="24"/>
          <w:szCs w:val="24"/>
        </w:rPr>
        <w:t>everyone</w:t>
      </w:r>
      <w:r w:rsidRPr="00B2027A">
        <w:rPr>
          <w:rFonts w:ascii="Times New Roman" w:hAnsi="Times New Roman"/>
          <w:color w:val="0070C0"/>
          <w:sz w:val="24"/>
          <w:szCs w:val="24"/>
        </w:rPr>
        <w:t xml:space="preserve"> to provide their full name</w:t>
      </w:r>
      <w:r>
        <w:rPr>
          <w:rFonts w:ascii="Times New Roman" w:hAnsi="Times New Roman"/>
          <w:color w:val="0070C0"/>
          <w:sz w:val="24"/>
          <w:szCs w:val="24"/>
        </w:rPr>
        <w:t xml:space="preserve"> (</w:t>
      </w:r>
      <w:r w:rsidRPr="00E65A7A">
        <w:rPr>
          <w:rFonts w:ascii="Times New Roman" w:hAnsi="Times New Roman"/>
          <w:color w:val="7030A0"/>
          <w:sz w:val="24"/>
          <w:szCs w:val="24"/>
        </w:rPr>
        <w:t>1</w:t>
      </w:r>
      <w:r w:rsidRPr="00E65A7A">
        <w:rPr>
          <w:rFonts w:ascii="Times New Roman" w:hAnsi="Times New Roman"/>
          <w:color w:val="7030A0"/>
          <w:sz w:val="24"/>
          <w:szCs w:val="24"/>
          <w:vertAlign w:val="superscript"/>
        </w:rPr>
        <w:t>st</w:t>
      </w:r>
      <w:r w:rsidRPr="00E65A7A">
        <w:rPr>
          <w:rFonts w:ascii="Times New Roman" w:hAnsi="Times New Roman"/>
          <w:color w:val="7030A0"/>
          <w:sz w:val="24"/>
          <w:szCs w:val="24"/>
        </w:rPr>
        <w:t xml:space="preserve"> name, middle name &amp; Surname</w:t>
      </w:r>
      <w:r>
        <w:rPr>
          <w:rFonts w:ascii="Times New Roman" w:hAnsi="Times New Roman"/>
          <w:color w:val="0070C0"/>
          <w:sz w:val="24"/>
          <w:szCs w:val="24"/>
        </w:rPr>
        <w:t>)</w:t>
      </w:r>
      <w:r w:rsidRPr="00B2027A">
        <w:rPr>
          <w:rFonts w:ascii="Times New Roman" w:hAnsi="Times New Roman"/>
          <w:color w:val="0070C0"/>
          <w:sz w:val="24"/>
          <w:szCs w:val="24"/>
        </w:rPr>
        <w:t>, full Affiliation, e-mail address</w:t>
      </w:r>
      <w:r>
        <w:rPr>
          <w:rFonts w:ascii="Times New Roman" w:hAnsi="Times New Roman"/>
          <w:color w:val="0070C0"/>
          <w:sz w:val="24"/>
          <w:szCs w:val="24"/>
        </w:rPr>
        <w:t xml:space="preserve"> </w:t>
      </w:r>
      <w:r w:rsidRPr="00E65A7A">
        <w:rPr>
          <w:rFonts w:ascii="Times New Roman" w:hAnsi="Times New Roman"/>
          <w:color w:val="7030A0"/>
          <w:sz w:val="24"/>
          <w:szCs w:val="24"/>
        </w:rPr>
        <w:t xml:space="preserve">(for all authors) </w:t>
      </w:r>
      <w:r w:rsidRPr="00B2027A">
        <w:rPr>
          <w:rFonts w:ascii="Times New Roman" w:hAnsi="Times New Roman"/>
          <w:color w:val="0070C0"/>
          <w:sz w:val="24"/>
          <w:szCs w:val="24"/>
        </w:rPr>
        <w:t xml:space="preserve">&amp; </w:t>
      </w:r>
      <w:proofErr w:type="spellStart"/>
      <w:r w:rsidRPr="00B2027A">
        <w:rPr>
          <w:rFonts w:ascii="Times New Roman" w:hAnsi="Times New Roman"/>
          <w:color w:val="0070C0"/>
          <w:sz w:val="24"/>
          <w:szCs w:val="24"/>
        </w:rPr>
        <w:t>orcid</w:t>
      </w:r>
      <w:proofErr w:type="spellEnd"/>
      <w:r w:rsidRPr="00B2027A">
        <w:rPr>
          <w:rFonts w:ascii="Times New Roman" w:hAnsi="Times New Roman"/>
          <w:color w:val="0070C0"/>
          <w:sz w:val="24"/>
          <w:szCs w:val="24"/>
        </w:rPr>
        <w:t xml:space="preserve"> id</w:t>
      </w:r>
      <w:r>
        <w:rPr>
          <w:rFonts w:ascii="Times New Roman" w:hAnsi="Times New Roman"/>
          <w:color w:val="0070C0"/>
          <w:sz w:val="24"/>
          <w:szCs w:val="24"/>
        </w:rPr>
        <w:t xml:space="preserve"> </w:t>
      </w:r>
      <w:r w:rsidRPr="00E65A7A">
        <w:rPr>
          <w:rFonts w:ascii="Times New Roman" w:hAnsi="Times New Roman"/>
          <w:color w:val="7030A0"/>
          <w:sz w:val="24"/>
          <w:szCs w:val="24"/>
        </w:rPr>
        <w:t>(for all authors)</w:t>
      </w:r>
      <w:r w:rsidRPr="00B2027A">
        <w:rPr>
          <w:rFonts w:ascii="Times New Roman" w:hAnsi="Times New Roman"/>
          <w:color w:val="0070C0"/>
          <w:sz w:val="24"/>
          <w:szCs w:val="24"/>
        </w:rPr>
        <w:t xml:space="preserve">. The following link should be prepared for those authors who do not have an </w:t>
      </w:r>
      <w:proofErr w:type="spellStart"/>
      <w:r w:rsidRPr="00B2027A">
        <w:rPr>
          <w:rFonts w:ascii="Times New Roman" w:hAnsi="Times New Roman"/>
          <w:color w:val="0070C0"/>
          <w:sz w:val="24"/>
          <w:szCs w:val="24"/>
        </w:rPr>
        <w:t>Orcid</w:t>
      </w:r>
      <w:proofErr w:type="spellEnd"/>
      <w:r w:rsidRPr="00B2027A">
        <w:rPr>
          <w:rFonts w:ascii="Times New Roman" w:hAnsi="Times New Roman"/>
          <w:color w:val="0070C0"/>
          <w:sz w:val="24"/>
          <w:szCs w:val="24"/>
        </w:rPr>
        <w:t xml:space="preserve"> id: </w:t>
      </w:r>
      <w:r w:rsidRPr="00554359">
        <w:rPr>
          <w:rFonts w:ascii="Times New Roman" w:hAnsi="Times New Roman"/>
          <w:color w:val="00B050"/>
          <w:sz w:val="24"/>
          <w:szCs w:val="24"/>
        </w:rPr>
        <w:t>https://orcid.org/register</w:t>
      </w:r>
      <w:r>
        <w:rPr>
          <w:rFonts w:ascii="Times New Roman" w:hAnsi="Times New Roman"/>
          <w:sz w:val="24"/>
          <w:szCs w:val="24"/>
        </w:rPr>
        <w:t>]</w:t>
      </w:r>
      <w:r w:rsidRPr="00B2027A">
        <w:rPr>
          <w:rFonts w:ascii="Times New Roman" w:hAnsi="Times New Roman"/>
          <w:sz w:val="24"/>
          <w:szCs w:val="24"/>
        </w:rPr>
        <w:t>.</w:t>
      </w:r>
    </w:p>
    <w:p w:rsidR="00861426" w:rsidRPr="004E41E9" w:rsidRDefault="00861426" w:rsidP="00861426">
      <w:pPr>
        <w:spacing w:after="0"/>
        <w:jc w:val="center"/>
        <w:rPr>
          <w:rFonts w:ascii="Times New Roman" w:hAnsi="Times New Roman" w:cs="Times New Roman"/>
          <w:b/>
          <w:sz w:val="24"/>
          <w:szCs w:val="24"/>
        </w:rPr>
      </w:pPr>
    </w:p>
    <w:p w:rsidR="00861426" w:rsidRPr="004E41E9" w:rsidRDefault="00861426" w:rsidP="00861426">
      <w:pPr>
        <w:shd w:val="clear" w:color="auto" w:fill="FFFFFF"/>
        <w:spacing w:after="0"/>
        <w:jc w:val="both"/>
        <w:rPr>
          <w:rFonts w:ascii="Times New Roman" w:eastAsia="Times New Roman" w:hAnsi="Times New Roman" w:cs="Times New Roman"/>
          <w:sz w:val="24"/>
          <w:szCs w:val="24"/>
        </w:rPr>
      </w:pPr>
      <w:r w:rsidRPr="004E41E9">
        <w:rPr>
          <w:rFonts w:ascii="Times New Roman" w:hAnsi="Times New Roman" w:cs="Times New Roman"/>
          <w:sz w:val="24"/>
          <w:szCs w:val="24"/>
          <w:vertAlign w:val="superscript"/>
        </w:rPr>
        <w:t>1</w:t>
      </w:r>
      <w:r w:rsidRPr="004E41E9">
        <w:rPr>
          <w:rFonts w:ascii="Times New Roman" w:hAnsi="Times New Roman" w:cs="Times New Roman"/>
          <w:sz w:val="24"/>
          <w:szCs w:val="24"/>
        </w:rPr>
        <w:t xml:space="preserve">Department of Botany, Acharya Prafulla Chandra College, New Barrackpore, West Bengal, India; </w:t>
      </w:r>
      <w:r w:rsidRPr="004E41E9">
        <w:rPr>
          <w:rFonts w:ascii="Times New Roman" w:hAnsi="Times New Roman" w:cs="Times New Roman"/>
          <w:sz w:val="24"/>
          <w:szCs w:val="24"/>
          <w:vertAlign w:val="superscript"/>
        </w:rPr>
        <w:t>2</w:t>
      </w:r>
      <w:r w:rsidRPr="004E41E9">
        <w:rPr>
          <w:rFonts w:ascii="Times New Roman" w:hAnsi="Times New Roman" w:cs="Times New Roman"/>
          <w:sz w:val="24"/>
          <w:szCs w:val="24"/>
        </w:rPr>
        <w:t xml:space="preserve">Department of Sustainable Development, Environmental Science and Engineering, KTH Royal Institute of Technology, Stockholm, Sweden; </w:t>
      </w:r>
      <w:r w:rsidRPr="004E41E9">
        <w:rPr>
          <w:rFonts w:ascii="Times New Roman" w:hAnsi="Times New Roman" w:cs="Times New Roman"/>
          <w:sz w:val="24"/>
          <w:szCs w:val="24"/>
          <w:vertAlign w:val="superscript"/>
        </w:rPr>
        <w:t>3</w:t>
      </w:r>
      <w:r w:rsidRPr="004E41E9">
        <w:rPr>
          <w:rFonts w:ascii="Times New Roman" w:hAnsi="Times New Roman" w:cs="Times New Roman"/>
          <w:sz w:val="24"/>
          <w:szCs w:val="24"/>
        </w:rPr>
        <w:t xml:space="preserve">Department of Earth and Environmental Sciences, National Chung Cheng University, 168 University Road, Ming-Shung, Chiayi County 62102, Taiwan; </w:t>
      </w:r>
      <w:r w:rsidRPr="004E41E9">
        <w:rPr>
          <w:rFonts w:ascii="Times New Roman" w:hAnsi="Times New Roman" w:cs="Times New Roman"/>
          <w:sz w:val="24"/>
          <w:szCs w:val="24"/>
          <w:vertAlign w:val="superscript"/>
        </w:rPr>
        <w:t>4</w:t>
      </w:r>
      <w:r w:rsidRPr="004E41E9">
        <w:rPr>
          <w:rFonts w:ascii="Times New Roman" w:hAnsi="Times New Roman" w:cs="Times New Roman"/>
          <w:sz w:val="24"/>
          <w:szCs w:val="24"/>
        </w:rPr>
        <w:t xml:space="preserve">Center for Nano Bio-Detection, Innovative Research on Aging Society, AIM-HI, National Chung Cheng University, Chiayi 62102, Taiwan; </w:t>
      </w:r>
      <w:r w:rsidRPr="004E41E9">
        <w:rPr>
          <w:rFonts w:ascii="Times New Roman" w:hAnsi="Times New Roman" w:cs="Times New Roman"/>
          <w:sz w:val="24"/>
          <w:szCs w:val="24"/>
          <w:vertAlign w:val="superscript"/>
        </w:rPr>
        <w:t>5</w:t>
      </w:r>
      <w:r w:rsidRPr="004E41E9">
        <w:rPr>
          <w:rFonts w:ascii="Times New Roman" w:hAnsi="Times New Roman" w:cs="Times New Roman"/>
          <w:sz w:val="24"/>
          <w:szCs w:val="24"/>
        </w:rPr>
        <w:t xml:space="preserve">Environmental Science Laboratory, Department of Chemistry, School of Applied Sciences, KIIT Deemed to be University, Bhubaneswar, Odisha-751024, India; </w:t>
      </w:r>
      <w:r w:rsidRPr="004E41E9">
        <w:rPr>
          <w:rFonts w:ascii="Times New Roman" w:hAnsi="Times New Roman" w:cs="Times New Roman"/>
          <w:sz w:val="24"/>
          <w:szCs w:val="24"/>
          <w:vertAlign w:val="superscript"/>
        </w:rPr>
        <w:t>6</w:t>
      </w:r>
      <w:r w:rsidRPr="004E41E9">
        <w:rPr>
          <w:rFonts w:ascii="Times New Roman" w:eastAsia="Times New Roman" w:hAnsi="Times New Roman" w:cs="Times New Roman"/>
          <w:sz w:val="24"/>
          <w:szCs w:val="24"/>
        </w:rPr>
        <w:t>Department of Chemistry, Gurudas College, Kolkata-700054, West Bengal, India</w:t>
      </w:r>
    </w:p>
    <w:p w:rsidR="00861426" w:rsidRPr="004E41E9" w:rsidRDefault="00861426" w:rsidP="00861426">
      <w:pPr>
        <w:spacing w:after="0"/>
        <w:jc w:val="both"/>
        <w:rPr>
          <w:rFonts w:ascii="Times New Roman" w:hAnsi="Times New Roman" w:cs="Times New Roman"/>
          <w:sz w:val="24"/>
          <w:szCs w:val="24"/>
        </w:rPr>
      </w:pPr>
    </w:p>
    <w:p w:rsidR="00861426" w:rsidRDefault="00861426" w:rsidP="00861426">
      <w:pPr>
        <w:shd w:val="clear" w:color="auto" w:fill="FFFFFF"/>
        <w:rPr>
          <w:rFonts w:ascii="Times New Roman" w:eastAsia="Times New Roman" w:hAnsi="Times New Roman" w:cs="Times New Roman"/>
          <w:sz w:val="24"/>
          <w:szCs w:val="24"/>
        </w:rPr>
      </w:pPr>
      <w:r w:rsidRPr="004E41E9">
        <w:rPr>
          <w:rFonts w:ascii="Times New Roman" w:hAnsi="Times New Roman" w:cs="Times New Roman"/>
          <w:b/>
          <w:i/>
          <w:sz w:val="24"/>
          <w:szCs w:val="24"/>
        </w:rPr>
        <w:t>BS</w:t>
      </w:r>
      <w:r w:rsidRPr="004E41E9">
        <w:rPr>
          <w:rFonts w:ascii="Times New Roman" w:hAnsi="Times New Roman" w:cs="Times New Roman"/>
          <w:sz w:val="24"/>
          <w:szCs w:val="24"/>
        </w:rPr>
        <w:t xml:space="preserve">, bsarkar328@gmail.com, </w:t>
      </w:r>
      <w:proofErr w:type="gramStart"/>
      <w:r w:rsidRPr="004E41E9">
        <w:rPr>
          <w:rFonts w:ascii="Times New Roman" w:hAnsi="Times New Roman" w:cs="Times New Roman"/>
          <w:sz w:val="24"/>
          <w:szCs w:val="24"/>
        </w:rPr>
        <w:t xml:space="preserve">https://orcid.org/0000-0001-9410-9311;  </w:t>
      </w:r>
      <w:r w:rsidRPr="004E41E9">
        <w:rPr>
          <w:rFonts w:ascii="Times New Roman" w:hAnsi="Times New Roman" w:cs="Times New Roman"/>
          <w:b/>
          <w:i/>
          <w:sz w:val="24"/>
          <w:szCs w:val="24"/>
        </w:rPr>
        <w:t>PB</w:t>
      </w:r>
      <w:proofErr w:type="gramEnd"/>
      <w:r w:rsidRPr="004E41E9">
        <w:rPr>
          <w:rFonts w:ascii="Times New Roman" w:hAnsi="Times New Roman" w:cs="Times New Roman"/>
          <w:sz w:val="24"/>
          <w:szCs w:val="24"/>
        </w:rPr>
        <w:t xml:space="preserve">, prosun@kth.se, https://orcid.org/0000-0003-4350-9950,  </w:t>
      </w:r>
      <w:r w:rsidRPr="004E41E9">
        <w:rPr>
          <w:rFonts w:ascii="Times New Roman" w:hAnsi="Times New Roman" w:cs="Times New Roman"/>
          <w:b/>
          <w:i/>
          <w:sz w:val="24"/>
          <w:szCs w:val="24"/>
        </w:rPr>
        <w:t>CYC</w:t>
      </w:r>
      <w:r w:rsidRPr="004E41E9">
        <w:rPr>
          <w:rFonts w:ascii="Times New Roman" w:hAnsi="Times New Roman" w:cs="Times New Roman"/>
          <w:sz w:val="24"/>
          <w:szCs w:val="24"/>
        </w:rPr>
        <w:t xml:space="preserve">, chien-yen.chen@oriel.oxon.org, </w:t>
      </w:r>
      <w:r w:rsidRPr="004E41E9">
        <w:rPr>
          <w:rFonts w:ascii="Times New Roman" w:hAnsi="Times New Roman" w:cs="Times New Roman"/>
          <w:b/>
          <w:i/>
          <w:sz w:val="24"/>
          <w:szCs w:val="24"/>
        </w:rPr>
        <w:t>JPM</w:t>
      </w:r>
      <w:r w:rsidRPr="004E41E9">
        <w:rPr>
          <w:rFonts w:ascii="Times New Roman" w:hAnsi="Times New Roman" w:cs="Times New Roman"/>
          <w:sz w:val="24"/>
          <w:szCs w:val="24"/>
        </w:rPr>
        <w:t xml:space="preserve">, </w:t>
      </w:r>
      <w:r w:rsidRPr="00595058">
        <w:rPr>
          <w:rFonts w:ascii="Times New Roman" w:hAnsi="Times New Roman" w:cs="Times New Roman"/>
          <w:sz w:val="24"/>
          <w:szCs w:val="24"/>
        </w:rPr>
        <w:t>j</w:t>
      </w:r>
      <w:r w:rsidRPr="00595058">
        <w:rPr>
          <w:rFonts w:ascii="Times New Roman" w:hAnsi="Times New Roman" w:cs="Times New Roman"/>
          <w:sz w:val="24"/>
          <w:szCs w:val="24"/>
          <w:shd w:val="clear" w:color="auto" w:fill="FFFFFF"/>
        </w:rPr>
        <w:t>yoti_maity@yahoo.com,</w:t>
      </w:r>
      <w:r w:rsidRPr="004E41E9">
        <w:rPr>
          <w:rFonts w:ascii="Times New Roman" w:hAnsi="Times New Roman" w:cs="Times New Roman"/>
          <w:sz w:val="24"/>
          <w:szCs w:val="24"/>
        </w:rPr>
        <w:t xml:space="preserve"> https://orcid.org/0000-0003-4702-335X,  </w:t>
      </w:r>
      <w:r w:rsidRPr="004E41E9">
        <w:rPr>
          <w:rFonts w:ascii="Times New Roman" w:hAnsi="Times New Roman" w:cs="Times New Roman"/>
          <w:b/>
          <w:i/>
          <w:sz w:val="24"/>
          <w:szCs w:val="24"/>
        </w:rPr>
        <w:t>TB</w:t>
      </w:r>
      <w:r w:rsidRPr="004E41E9">
        <w:rPr>
          <w:rFonts w:ascii="Times New Roman" w:hAnsi="Times New Roman" w:cs="Times New Roman"/>
          <w:sz w:val="24"/>
          <w:szCs w:val="24"/>
        </w:rPr>
        <w:t xml:space="preserve">, </w:t>
      </w:r>
      <w:r w:rsidRPr="004E41E9">
        <w:rPr>
          <w:rFonts w:ascii="Times New Roman" w:hAnsi="Times New Roman" w:cs="Times New Roman"/>
          <w:sz w:val="24"/>
          <w:szCs w:val="24"/>
          <w:shd w:val="clear" w:color="auto" w:fill="FFFFFF"/>
        </w:rPr>
        <w:t xml:space="preserve">titas.biswas@gmail.com, </w:t>
      </w:r>
      <w:r w:rsidR="00E65A7A" w:rsidRPr="00E65A7A">
        <w:rPr>
          <w:rFonts w:ascii="Times New Roman" w:eastAsia="Times New Roman" w:hAnsi="Times New Roman" w:cs="Times New Roman"/>
          <w:sz w:val="24"/>
          <w:szCs w:val="24"/>
        </w:rPr>
        <w:t>https://orcid.org/0000-0001-7926-9106</w:t>
      </w:r>
    </w:p>
    <w:p w:rsidR="00861426" w:rsidRPr="004E41E9" w:rsidRDefault="00861426" w:rsidP="00861426">
      <w:pPr>
        <w:spacing w:after="0"/>
        <w:jc w:val="both"/>
        <w:rPr>
          <w:rFonts w:ascii="Times New Roman" w:hAnsi="Times New Roman" w:cs="Times New Roman"/>
          <w:sz w:val="24"/>
          <w:szCs w:val="24"/>
        </w:rPr>
      </w:pPr>
    </w:p>
    <w:p w:rsidR="00861426" w:rsidRPr="004E41E9" w:rsidRDefault="00861426" w:rsidP="00861426">
      <w:pPr>
        <w:spacing w:after="0"/>
        <w:jc w:val="both"/>
        <w:rPr>
          <w:rFonts w:ascii="Times New Roman" w:hAnsi="Times New Roman" w:cs="Times New Roman"/>
          <w:sz w:val="24"/>
          <w:szCs w:val="24"/>
        </w:rPr>
      </w:pPr>
      <w:r w:rsidRPr="00E65A7A">
        <w:rPr>
          <w:rFonts w:ascii="Times New Roman" w:hAnsi="Times New Roman" w:cs="Times New Roman"/>
          <w:b/>
          <w:color w:val="7030A0"/>
          <w:sz w:val="24"/>
          <w:szCs w:val="24"/>
        </w:rPr>
        <w:t>*Corresponding Author:</w:t>
      </w:r>
      <w:r w:rsidRPr="00E65A7A">
        <w:rPr>
          <w:rFonts w:ascii="Times New Roman" w:hAnsi="Times New Roman" w:cs="Times New Roman"/>
          <w:color w:val="7030A0"/>
          <w:sz w:val="24"/>
          <w:szCs w:val="24"/>
        </w:rPr>
        <w:t xml:space="preserve"> </w:t>
      </w:r>
      <w:r w:rsidRPr="004E41E9">
        <w:rPr>
          <w:rFonts w:ascii="Times New Roman" w:hAnsi="Times New Roman" w:cs="Times New Roman"/>
          <w:sz w:val="24"/>
          <w:szCs w:val="24"/>
        </w:rPr>
        <w:t>bsarkar328@gmail.com</w:t>
      </w:r>
    </w:p>
    <w:p w:rsidR="00E65A7A" w:rsidRPr="00B2027A" w:rsidRDefault="00E65A7A" w:rsidP="00E65A7A">
      <w:pPr>
        <w:spacing w:after="0"/>
        <w:jc w:val="both"/>
        <w:rPr>
          <w:rFonts w:ascii="Times New Roman" w:hAnsi="Times New Roman"/>
          <w:sz w:val="24"/>
          <w:szCs w:val="24"/>
        </w:rPr>
      </w:pPr>
      <w:r>
        <w:rPr>
          <w:rFonts w:ascii="Times New Roman" w:hAnsi="Times New Roman"/>
          <w:sz w:val="24"/>
          <w:szCs w:val="24"/>
        </w:rPr>
        <w:t>[</w:t>
      </w:r>
      <w:r w:rsidR="00B42444">
        <w:rPr>
          <w:rFonts w:ascii="Times New Roman" w:hAnsi="Times New Roman"/>
          <w:color w:val="FF0000"/>
          <w:sz w:val="24"/>
          <w:szCs w:val="24"/>
        </w:rPr>
        <w:t>Note</w:t>
      </w:r>
      <w:r w:rsidRPr="00B2027A">
        <w:rPr>
          <w:rFonts w:ascii="Times New Roman" w:hAnsi="Times New Roman"/>
          <w:color w:val="FF0000"/>
          <w:sz w:val="24"/>
          <w:szCs w:val="24"/>
        </w:rPr>
        <w:t>:</w:t>
      </w:r>
      <w:r w:rsidRPr="00B2027A">
        <w:rPr>
          <w:rFonts w:ascii="Times New Roman" w:hAnsi="Times New Roman"/>
          <w:sz w:val="24"/>
          <w:szCs w:val="24"/>
        </w:rPr>
        <w:t xml:space="preserve"> </w:t>
      </w:r>
      <w:r>
        <w:rPr>
          <w:rFonts w:ascii="Times New Roman" w:hAnsi="Times New Roman"/>
          <w:color w:val="0070C0"/>
          <w:sz w:val="24"/>
          <w:szCs w:val="24"/>
        </w:rPr>
        <w:t xml:space="preserve">For single author, </w:t>
      </w:r>
      <w:r w:rsidRPr="00E65A7A">
        <w:rPr>
          <w:rFonts w:ascii="Times New Roman" w:hAnsi="Times New Roman"/>
          <w:color w:val="7030A0"/>
          <w:sz w:val="24"/>
          <w:szCs w:val="24"/>
        </w:rPr>
        <w:t>Author’s E-mail</w:t>
      </w:r>
      <w:r>
        <w:rPr>
          <w:rFonts w:ascii="Times New Roman" w:hAnsi="Times New Roman"/>
          <w:color w:val="0070C0"/>
          <w:sz w:val="24"/>
          <w:szCs w:val="24"/>
        </w:rPr>
        <w:t>:  …………</w:t>
      </w:r>
      <w:r>
        <w:rPr>
          <w:rFonts w:ascii="Times New Roman" w:hAnsi="Times New Roman"/>
          <w:sz w:val="24"/>
          <w:szCs w:val="24"/>
        </w:rPr>
        <w:t>]</w:t>
      </w:r>
      <w:r w:rsidRPr="00B2027A">
        <w:rPr>
          <w:rFonts w:ascii="Times New Roman" w:hAnsi="Times New Roman"/>
          <w:sz w:val="24"/>
          <w:szCs w:val="24"/>
        </w:rPr>
        <w:t>.</w:t>
      </w:r>
    </w:p>
    <w:p w:rsidR="00861426" w:rsidRPr="004E41E9" w:rsidRDefault="00861426" w:rsidP="00861426">
      <w:pPr>
        <w:spacing w:after="0"/>
        <w:jc w:val="both"/>
        <w:rPr>
          <w:rFonts w:ascii="Times New Roman" w:hAnsi="Times New Roman" w:cs="Times New Roman"/>
          <w:b/>
          <w:sz w:val="24"/>
          <w:szCs w:val="24"/>
        </w:rPr>
      </w:pPr>
    </w:p>
    <w:p w:rsidR="00861426" w:rsidRPr="004E41E9" w:rsidRDefault="00861426" w:rsidP="00861426">
      <w:pPr>
        <w:spacing w:after="0"/>
        <w:jc w:val="both"/>
        <w:rPr>
          <w:rFonts w:ascii="Times New Roman" w:hAnsi="Times New Roman" w:cs="Times New Roman"/>
          <w:sz w:val="24"/>
          <w:szCs w:val="24"/>
        </w:rPr>
      </w:pPr>
    </w:p>
    <w:p w:rsidR="00861426" w:rsidRPr="004E41E9" w:rsidRDefault="00861426" w:rsidP="00861426">
      <w:pPr>
        <w:spacing w:after="0"/>
        <w:jc w:val="both"/>
        <w:rPr>
          <w:rFonts w:ascii="Times New Roman" w:hAnsi="Times New Roman" w:cs="Times New Roman"/>
          <w:b/>
          <w:sz w:val="24"/>
          <w:szCs w:val="24"/>
        </w:rPr>
      </w:pPr>
      <w:r w:rsidRPr="004E41E9">
        <w:rPr>
          <w:rFonts w:ascii="Times New Roman" w:hAnsi="Times New Roman" w:cs="Times New Roman"/>
          <w:b/>
          <w:sz w:val="24"/>
          <w:szCs w:val="24"/>
        </w:rPr>
        <w:t>Abstract:</w:t>
      </w:r>
    </w:p>
    <w:p w:rsidR="00861426" w:rsidRPr="004E41E9" w:rsidRDefault="00861426" w:rsidP="00861426">
      <w:pPr>
        <w:spacing w:after="0"/>
        <w:jc w:val="both"/>
        <w:rPr>
          <w:rFonts w:ascii="Times New Roman" w:hAnsi="Times New Roman" w:cs="Times New Roman"/>
          <w:sz w:val="24"/>
          <w:szCs w:val="24"/>
        </w:rPr>
      </w:pPr>
      <w:r w:rsidRPr="004E41E9">
        <w:rPr>
          <w:rFonts w:ascii="Times New Roman" w:hAnsi="Times New Roman" w:cs="Times New Roman"/>
          <w:sz w:val="24"/>
          <w:szCs w:val="24"/>
        </w:rPr>
        <w:t>In this study, methanolic extracts from fresh ripening noni fruits (NFs) (</w:t>
      </w:r>
      <w:proofErr w:type="spellStart"/>
      <w:r w:rsidRPr="004E41E9">
        <w:rPr>
          <w:rFonts w:ascii="Times New Roman" w:hAnsi="Times New Roman" w:cs="Times New Roman"/>
          <w:i/>
          <w:sz w:val="24"/>
          <w:szCs w:val="24"/>
        </w:rPr>
        <w:t>Morinda</w:t>
      </w:r>
      <w:proofErr w:type="spellEnd"/>
      <w:r>
        <w:rPr>
          <w:rFonts w:ascii="Times New Roman" w:hAnsi="Times New Roman" w:cs="Times New Roman"/>
          <w:i/>
          <w:sz w:val="24"/>
          <w:szCs w:val="24"/>
        </w:rPr>
        <w:t xml:space="preserve"> </w:t>
      </w:r>
      <w:proofErr w:type="spellStart"/>
      <w:r w:rsidRPr="004E41E9">
        <w:rPr>
          <w:rFonts w:ascii="Times New Roman" w:hAnsi="Times New Roman" w:cs="Times New Roman"/>
          <w:i/>
          <w:sz w:val="24"/>
          <w:szCs w:val="24"/>
        </w:rPr>
        <w:t>citrifolia</w:t>
      </w:r>
      <w:proofErr w:type="spellEnd"/>
      <w:r w:rsidRPr="004E41E9">
        <w:rPr>
          <w:rFonts w:ascii="Times New Roman" w:hAnsi="Times New Roman" w:cs="Times New Roman"/>
          <w:sz w:val="24"/>
          <w:szCs w:val="24"/>
        </w:rPr>
        <w:t xml:space="preserve">) were </w:t>
      </w:r>
      <w:proofErr w:type="spellStart"/>
      <w:r w:rsidRPr="004E41E9">
        <w:rPr>
          <w:rFonts w:ascii="Times New Roman" w:hAnsi="Times New Roman" w:cs="Times New Roman"/>
          <w:sz w:val="24"/>
          <w:szCs w:val="24"/>
        </w:rPr>
        <w:t>analyzed</w:t>
      </w:r>
      <w:proofErr w:type="spellEnd"/>
      <w:r w:rsidRPr="004E41E9">
        <w:rPr>
          <w:rFonts w:ascii="Times New Roman" w:hAnsi="Times New Roman" w:cs="Times New Roman"/>
          <w:sz w:val="24"/>
          <w:szCs w:val="24"/>
        </w:rPr>
        <w:t xml:space="preserve"> using GC-MS, FTIR, and XRD methods. Comprehensive assessments were studied by proximate analysis (PA), higher heat value (HHV), bulk density (BD) and swelling index (SI). The qualitative analysis of the ripening NFs extracts in various solvents, including distilled water, chloroform, dimethyl sulfoxide (DMSO), dimethyl formamide, and methanol, revealed positive results for starch, terpenoids, saponin, and cardiac glycosides. The percentages of volatile matter, ash content and fixed carbon in PA are 78.799±0.592, 7.18±0.044 and 14.02±0.553, respectively. To use biomass as energy, PA is essential that </w:t>
      </w:r>
      <w:r w:rsidRPr="004E41E9">
        <w:rPr>
          <w:rFonts w:ascii="Times New Roman" w:hAnsi="Times New Roman" w:cs="Times New Roman"/>
          <w:sz w:val="24"/>
          <w:szCs w:val="24"/>
        </w:rPr>
        <w:lastRenderedPageBreak/>
        <w:t>burns in a gaseous state (volatile matter), solid-state (fixed carbon), and inorganic waste material (ash). It is important to consider the HHV of 17.185±0.103 MJ/kg when estimating the potential for energy recovery from the fruit's biomass. Compositional analysis (CA) was used to determine the percentages of the extractive contents (4.497±0.346), cellulose (33.114±0.261), lignin (9.569±0.399), and hemicellulose (17.89±0.608), all of whic</w:t>
      </w:r>
      <w:r>
        <w:rPr>
          <w:rFonts w:ascii="Times New Roman" w:hAnsi="Times New Roman" w:cs="Times New Roman"/>
          <w:sz w:val="24"/>
          <w:szCs w:val="24"/>
        </w:rPr>
        <w:t>h have</w:t>
      </w:r>
      <w:r w:rsidRPr="004E41E9">
        <w:rPr>
          <w:rFonts w:ascii="Times New Roman" w:hAnsi="Times New Roman" w:cs="Times New Roman"/>
          <w:sz w:val="24"/>
          <w:szCs w:val="24"/>
        </w:rPr>
        <w:t xml:space="preserve"> substantial antibacterial properties. Our research looked at its BD (0.312±0.001g/cm</w:t>
      </w:r>
      <w:r w:rsidRPr="004E41E9">
        <w:rPr>
          <w:rFonts w:ascii="Times New Roman" w:hAnsi="Times New Roman" w:cs="Times New Roman"/>
          <w:sz w:val="24"/>
          <w:szCs w:val="24"/>
          <w:vertAlign w:val="superscript"/>
        </w:rPr>
        <w:t>3</w:t>
      </w:r>
      <w:r w:rsidRPr="004E41E9">
        <w:rPr>
          <w:rFonts w:ascii="Times New Roman" w:hAnsi="Times New Roman" w:cs="Times New Roman"/>
          <w:sz w:val="24"/>
          <w:szCs w:val="24"/>
        </w:rPr>
        <w:t>) and SI (1.535±0.022%), resulting in increased susceptibility of the biomass to microbial activity. FTIR and XRD reveal C-O, O-H, N-H, O=C=O, C-H, and O-H linkages with solid lattice spacing. It helps</w:t>
      </w:r>
      <w:r>
        <w:rPr>
          <w:rFonts w:ascii="Times New Roman" w:hAnsi="Times New Roman" w:cs="Times New Roman"/>
          <w:sz w:val="24"/>
          <w:szCs w:val="24"/>
        </w:rPr>
        <w:t xml:space="preserve"> </w:t>
      </w:r>
      <w:r w:rsidRPr="000B5720">
        <w:rPr>
          <w:rFonts w:ascii="Times New Roman" w:hAnsi="Times New Roman" w:cs="Times New Roman"/>
          <w:sz w:val="24"/>
          <w:szCs w:val="24"/>
        </w:rPr>
        <w:t>to</w:t>
      </w:r>
      <w:r w:rsidRPr="004E41E9">
        <w:rPr>
          <w:rFonts w:ascii="Times New Roman" w:hAnsi="Times New Roman" w:cs="Times New Roman"/>
          <w:sz w:val="24"/>
          <w:szCs w:val="24"/>
        </w:rPr>
        <w:t xml:space="preserve"> determine how a substance will interact with biological tissue following implantation. Howe</w:t>
      </w:r>
      <w:r>
        <w:rPr>
          <w:rFonts w:ascii="Times New Roman" w:hAnsi="Times New Roman" w:cs="Times New Roman"/>
          <w:sz w:val="24"/>
          <w:szCs w:val="24"/>
        </w:rPr>
        <w:t>ver, no research documents were</w:t>
      </w:r>
      <w:r w:rsidRPr="004E41E9">
        <w:rPr>
          <w:rFonts w:ascii="Times New Roman" w:hAnsi="Times New Roman" w:cs="Times New Roman"/>
          <w:sz w:val="24"/>
          <w:szCs w:val="24"/>
        </w:rPr>
        <w:t xml:space="preserve"> found in any literature about the oil from noni fruits for the purpose of external pain relief. Advice on using NFs oil for pain treatment comes from our field study of a woman who is 80 years old. In ripening NFs extract, GC-MS analysis identified 100 phytochemicals, including D-limonene, 3-carene, gamma-terpinene, methyl eugenol, caryophyllene, hentriacontane etc. GCMS and v</w:t>
      </w:r>
      <w:r w:rsidRPr="004E41E9">
        <w:rPr>
          <w:rFonts w:ascii="Times New Roman" w:hAnsi="Times New Roman" w:cs="Times New Roman"/>
          <w:bCs/>
          <w:sz w:val="24"/>
          <w:szCs w:val="24"/>
        </w:rPr>
        <w:t>irtual screening-cum-molecular docking</w:t>
      </w:r>
      <w:r w:rsidRPr="004E41E9">
        <w:rPr>
          <w:rFonts w:ascii="Times New Roman" w:hAnsi="Times New Roman" w:cs="Times New Roman"/>
          <w:b/>
          <w:bCs/>
          <w:sz w:val="24"/>
          <w:szCs w:val="24"/>
        </w:rPr>
        <w:t xml:space="preserve"> </w:t>
      </w:r>
      <w:r w:rsidRPr="004E41E9">
        <w:rPr>
          <w:rFonts w:ascii="Times New Roman" w:hAnsi="Times New Roman" w:cs="Times New Roman"/>
          <w:sz w:val="24"/>
          <w:szCs w:val="24"/>
        </w:rPr>
        <w:t xml:space="preserve">studies have been done and reported first time to check the documentation and look for </w:t>
      </w:r>
      <w:r w:rsidRPr="004E41E9">
        <w:rPr>
          <w:rFonts w:ascii="Times New Roman" w:eastAsia="Times New Roman" w:hAnsi="Times New Roman" w:cs="Times New Roman"/>
          <w:sz w:val="24"/>
          <w:szCs w:val="24"/>
          <w:bdr w:val="none" w:sz="0" w:space="0" w:color="auto" w:frame="1"/>
        </w:rPr>
        <w:t>caryophyllene</w:t>
      </w:r>
      <w:r w:rsidRPr="004E41E9">
        <w:rPr>
          <w:rFonts w:ascii="Times New Roman" w:hAnsi="Times New Roman" w:cs="Times New Roman"/>
          <w:sz w:val="24"/>
          <w:szCs w:val="24"/>
        </w:rPr>
        <w:t xml:space="preserve"> that could be used for </w:t>
      </w:r>
      <w:r w:rsidRPr="004E41E9">
        <w:rPr>
          <w:rFonts w:ascii="Times New Roman" w:eastAsia="Times New Roman" w:hAnsi="Times New Roman" w:cs="Times New Roman"/>
          <w:sz w:val="24"/>
          <w:szCs w:val="24"/>
          <w:bdr w:val="none" w:sz="0" w:space="0" w:color="auto" w:frame="1"/>
        </w:rPr>
        <w:t>pain-relieving properties</w:t>
      </w:r>
      <w:r w:rsidRPr="004E41E9">
        <w:rPr>
          <w:rFonts w:ascii="Times New Roman" w:hAnsi="Times New Roman" w:cs="Times New Roman"/>
          <w:sz w:val="24"/>
          <w:szCs w:val="24"/>
        </w:rPr>
        <w:t xml:space="preserve">. </w:t>
      </w:r>
      <w:r w:rsidRPr="004E41E9">
        <w:rPr>
          <w:rFonts w:ascii="Times New Roman" w:hAnsi="Times New Roman" w:cs="Times New Roman"/>
          <w:sz w:val="24"/>
          <w:szCs w:val="24"/>
          <w:shd w:val="clear" w:color="auto" w:fill="FFFFFF"/>
        </w:rPr>
        <w:t>These compounds have been shown to have antioxidant, antimicrobial, anticancer,</w:t>
      </w:r>
      <w:r w:rsidRPr="004E41E9">
        <w:rPr>
          <w:rFonts w:ascii="Times New Roman" w:hAnsi="Times New Roman" w:cs="Times New Roman"/>
          <w:sz w:val="24"/>
          <w:szCs w:val="24"/>
        </w:rPr>
        <w:t xml:space="preserve"> inflammation in the brain and oxidative stress-related</w:t>
      </w:r>
      <w:r w:rsidRPr="004E41E9">
        <w:rPr>
          <w:rFonts w:ascii="Times New Roman" w:hAnsi="Times New Roman" w:cs="Times New Roman"/>
          <w:sz w:val="24"/>
          <w:szCs w:val="24"/>
          <w:shd w:val="clear" w:color="auto" w:fill="FFFFFF"/>
        </w:rPr>
        <w:t xml:space="preserve"> effects. </w:t>
      </w:r>
      <w:r w:rsidRPr="004E41E9">
        <w:rPr>
          <w:rFonts w:ascii="Times New Roman" w:hAnsi="Times New Roman" w:cs="Times New Roman"/>
          <w:sz w:val="24"/>
          <w:szCs w:val="24"/>
        </w:rPr>
        <w:t>Our research confirms the bioactive potential of ripening NFs as an alternative medication source.</w:t>
      </w:r>
    </w:p>
    <w:p w:rsidR="00861426" w:rsidRPr="004E41E9" w:rsidRDefault="00861426" w:rsidP="00861426">
      <w:pPr>
        <w:spacing w:after="0"/>
        <w:jc w:val="both"/>
        <w:rPr>
          <w:rFonts w:ascii="Times New Roman" w:hAnsi="Times New Roman" w:cs="Times New Roman"/>
          <w:sz w:val="24"/>
          <w:szCs w:val="24"/>
        </w:rPr>
      </w:pPr>
      <w:r w:rsidRPr="004E41E9">
        <w:rPr>
          <w:rFonts w:ascii="Times New Roman" w:hAnsi="Times New Roman" w:cs="Times New Roman"/>
          <w:b/>
          <w:sz w:val="24"/>
          <w:szCs w:val="24"/>
        </w:rPr>
        <w:t xml:space="preserve">Keywords: </w:t>
      </w:r>
      <w:r w:rsidRPr="004E41E9">
        <w:rPr>
          <w:rFonts w:ascii="Times New Roman" w:hAnsi="Times New Roman" w:cs="Times New Roman"/>
          <w:sz w:val="24"/>
          <w:szCs w:val="24"/>
        </w:rPr>
        <w:t xml:space="preserve">Noni fruits, </w:t>
      </w:r>
      <w:proofErr w:type="spellStart"/>
      <w:r w:rsidRPr="004E41E9">
        <w:rPr>
          <w:rFonts w:ascii="Times New Roman" w:hAnsi="Times New Roman" w:cs="Times New Roman"/>
          <w:i/>
          <w:sz w:val="24"/>
          <w:szCs w:val="24"/>
        </w:rPr>
        <w:t>Morinda</w:t>
      </w:r>
      <w:proofErr w:type="spellEnd"/>
      <w:r>
        <w:rPr>
          <w:rFonts w:ascii="Times New Roman" w:hAnsi="Times New Roman" w:cs="Times New Roman"/>
          <w:i/>
          <w:sz w:val="24"/>
          <w:szCs w:val="24"/>
        </w:rPr>
        <w:t xml:space="preserve"> </w:t>
      </w:r>
      <w:proofErr w:type="spellStart"/>
      <w:r w:rsidRPr="004E41E9">
        <w:rPr>
          <w:rFonts w:ascii="Times New Roman" w:hAnsi="Times New Roman" w:cs="Times New Roman"/>
          <w:i/>
          <w:sz w:val="24"/>
          <w:szCs w:val="24"/>
        </w:rPr>
        <w:t>citrifolia</w:t>
      </w:r>
      <w:proofErr w:type="spellEnd"/>
      <w:r w:rsidRPr="004E41E9">
        <w:rPr>
          <w:rFonts w:ascii="Times New Roman" w:hAnsi="Times New Roman" w:cs="Times New Roman"/>
          <w:sz w:val="24"/>
          <w:szCs w:val="24"/>
        </w:rPr>
        <w:t xml:space="preserve"> L., GCMS, FTIR, XRD, Medicinal value.</w:t>
      </w:r>
    </w:p>
    <w:p w:rsidR="00B42444" w:rsidRPr="00B2027A" w:rsidRDefault="00B42444" w:rsidP="00B42444">
      <w:pPr>
        <w:pStyle w:val="BodyText"/>
        <w:kinsoku w:val="0"/>
        <w:overflowPunct w:val="0"/>
        <w:spacing w:line="276" w:lineRule="auto"/>
        <w:ind w:left="0" w:right="164"/>
        <w:jc w:val="both"/>
        <w:rPr>
          <w:b/>
          <w:bCs/>
          <w:spacing w:val="-1"/>
          <w:sz w:val="24"/>
          <w:szCs w:val="24"/>
        </w:rPr>
      </w:pPr>
      <w:r w:rsidRPr="00B2027A">
        <w:rPr>
          <w:b/>
          <w:bCs/>
          <w:spacing w:val="-1"/>
          <w:sz w:val="24"/>
          <w:szCs w:val="24"/>
        </w:rPr>
        <w:t>(</w:t>
      </w:r>
      <w:r>
        <w:rPr>
          <w:color w:val="FF0000"/>
          <w:sz w:val="24"/>
          <w:szCs w:val="24"/>
        </w:rPr>
        <w:t>Note</w:t>
      </w:r>
      <w:r w:rsidRPr="00B2027A">
        <w:rPr>
          <w:color w:val="FF0000"/>
          <w:sz w:val="24"/>
          <w:szCs w:val="24"/>
        </w:rPr>
        <w:t>:</w:t>
      </w:r>
      <w:r w:rsidRPr="00B2027A">
        <w:rPr>
          <w:sz w:val="24"/>
          <w:szCs w:val="24"/>
        </w:rPr>
        <w:t xml:space="preserve"> </w:t>
      </w:r>
      <w:r w:rsidRPr="00E06098">
        <w:rPr>
          <w:bCs/>
          <w:color w:val="00B050"/>
          <w:spacing w:val="-1"/>
          <w:sz w:val="24"/>
          <w:szCs w:val="24"/>
        </w:rPr>
        <w:t>Abstract</w:t>
      </w:r>
      <w:r w:rsidRPr="00B2027A">
        <w:rPr>
          <w:bCs/>
          <w:color w:val="0070C0"/>
          <w:spacing w:val="-1"/>
          <w:sz w:val="24"/>
          <w:szCs w:val="24"/>
        </w:rPr>
        <w:t xml:space="preserve"> is not exceeding 3</w:t>
      </w:r>
      <w:r w:rsidR="009515CB">
        <w:rPr>
          <w:bCs/>
          <w:color w:val="0070C0"/>
          <w:spacing w:val="-1"/>
          <w:sz w:val="24"/>
          <w:szCs w:val="24"/>
        </w:rPr>
        <w:t>4</w:t>
      </w:r>
      <w:r w:rsidRPr="00B2027A">
        <w:rPr>
          <w:bCs/>
          <w:color w:val="0070C0"/>
          <w:spacing w:val="-1"/>
          <w:sz w:val="24"/>
          <w:szCs w:val="24"/>
        </w:rPr>
        <w:t>0 words)</w:t>
      </w:r>
    </w:p>
    <w:p w:rsidR="00B42444" w:rsidRDefault="00B42444" w:rsidP="00B42444">
      <w:pPr>
        <w:spacing w:after="0"/>
        <w:jc w:val="both"/>
        <w:rPr>
          <w:rFonts w:ascii="Times New Roman" w:hAnsi="Times New Roman" w:cs="Times New Roman"/>
          <w:b/>
          <w:sz w:val="24"/>
          <w:szCs w:val="24"/>
        </w:rPr>
      </w:pPr>
    </w:p>
    <w:p w:rsidR="00B42444" w:rsidRPr="004E41E9" w:rsidRDefault="00B42444" w:rsidP="00B42444">
      <w:pPr>
        <w:spacing w:after="0"/>
        <w:jc w:val="both"/>
        <w:rPr>
          <w:rFonts w:ascii="Times New Roman" w:hAnsi="Times New Roman" w:cs="Times New Roman"/>
          <w:sz w:val="24"/>
          <w:szCs w:val="24"/>
        </w:rPr>
      </w:pPr>
      <w:r w:rsidRPr="004E41E9">
        <w:rPr>
          <w:rFonts w:ascii="Times New Roman" w:hAnsi="Times New Roman" w:cs="Times New Roman"/>
          <w:b/>
          <w:sz w:val="24"/>
          <w:szCs w:val="24"/>
        </w:rPr>
        <w:t xml:space="preserve">Keywords: </w:t>
      </w:r>
      <w:r w:rsidRPr="004E41E9">
        <w:rPr>
          <w:rFonts w:ascii="Times New Roman" w:hAnsi="Times New Roman" w:cs="Times New Roman"/>
          <w:sz w:val="24"/>
          <w:szCs w:val="24"/>
        </w:rPr>
        <w:t xml:space="preserve">Noni fruits, </w:t>
      </w:r>
      <w:proofErr w:type="spellStart"/>
      <w:r w:rsidRPr="004E41E9">
        <w:rPr>
          <w:rFonts w:ascii="Times New Roman" w:hAnsi="Times New Roman" w:cs="Times New Roman"/>
          <w:i/>
          <w:sz w:val="24"/>
          <w:szCs w:val="24"/>
        </w:rPr>
        <w:t>Morinda</w:t>
      </w:r>
      <w:proofErr w:type="spellEnd"/>
      <w:r>
        <w:rPr>
          <w:rFonts w:ascii="Times New Roman" w:hAnsi="Times New Roman" w:cs="Times New Roman"/>
          <w:i/>
          <w:sz w:val="24"/>
          <w:szCs w:val="24"/>
        </w:rPr>
        <w:t xml:space="preserve"> </w:t>
      </w:r>
      <w:proofErr w:type="spellStart"/>
      <w:r w:rsidRPr="004E41E9">
        <w:rPr>
          <w:rFonts w:ascii="Times New Roman" w:hAnsi="Times New Roman" w:cs="Times New Roman"/>
          <w:i/>
          <w:sz w:val="24"/>
          <w:szCs w:val="24"/>
        </w:rPr>
        <w:t>citrifolia</w:t>
      </w:r>
      <w:proofErr w:type="spellEnd"/>
      <w:r w:rsidRPr="004E41E9">
        <w:rPr>
          <w:rFonts w:ascii="Times New Roman" w:hAnsi="Times New Roman" w:cs="Times New Roman"/>
          <w:sz w:val="24"/>
          <w:szCs w:val="24"/>
        </w:rPr>
        <w:t xml:space="preserve"> L., GCMS, FTIR, XRD, Medicinal value.</w:t>
      </w:r>
    </w:p>
    <w:p w:rsidR="00B42444" w:rsidRPr="00B2027A" w:rsidRDefault="00B42444" w:rsidP="00B42444">
      <w:pPr>
        <w:pStyle w:val="BodyText"/>
        <w:kinsoku w:val="0"/>
        <w:overflowPunct w:val="0"/>
        <w:spacing w:line="213" w:lineRule="exact"/>
        <w:ind w:left="344" w:right="164"/>
        <w:jc w:val="both"/>
        <w:rPr>
          <w:b/>
          <w:bCs/>
          <w:spacing w:val="-1"/>
          <w:sz w:val="24"/>
          <w:szCs w:val="24"/>
        </w:rPr>
      </w:pPr>
      <w:r w:rsidRPr="00B2027A">
        <w:rPr>
          <w:bCs/>
          <w:spacing w:val="-1"/>
          <w:sz w:val="24"/>
          <w:szCs w:val="24"/>
        </w:rPr>
        <w:t>(</w:t>
      </w:r>
      <w:r>
        <w:rPr>
          <w:color w:val="FF0000"/>
          <w:sz w:val="24"/>
          <w:szCs w:val="24"/>
        </w:rPr>
        <w:t>Note</w:t>
      </w:r>
      <w:r w:rsidRPr="00B2027A">
        <w:rPr>
          <w:color w:val="FF0000"/>
          <w:sz w:val="24"/>
          <w:szCs w:val="24"/>
        </w:rPr>
        <w:t>:</w:t>
      </w:r>
      <w:r w:rsidRPr="00B2027A">
        <w:rPr>
          <w:sz w:val="24"/>
          <w:szCs w:val="24"/>
        </w:rPr>
        <w:t xml:space="preserve"> </w:t>
      </w:r>
      <w:r w:rsidRPr="00E06098">
        <w:rPr>
          <w:bCs/>
          <w:color w:val="00B050"/>
          <w:spacing w:val="-1"/>
          <w:sz w:val="24"/>
          <w:szCs w:val="24"/>
        </w:rPr>
        <w:t>Keywords</w:t>
      </w:r>
      <w:r w:rsidRPr="00B2027A">
        <w:rPr>
          <w:bCs/>
          <w:color w:val="0070C0"/>
          <w:spacing w:val="-1"/>
          <w:sz w:val="24"/>
          <w:szCs w:val="24"/>
        </w:rPr>
        <w:t xml:space="preserve"> is not exceeding of 6 in numbers)</w:t>
      </w:r>
    </w:p>
    <w:p w:rsidR="00312DD6" w:rsidRDefault="00000000"/>
    <w:sectPr w:rsidR="00312DD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BF4" w:rsidRDefault="00090BF4" w:rsidP="0011604B">
      <w:pPr>
        <w:spacing w:after="0" w:line="240" w:lineRule="auto"/>
      </w:pPr>
      <w:r>
        <w:separator/>
      </w:r>
    </w:p>
  </w:endnote>
  <w:endnote w:type="continuationSeparator" w:id="0">
    <w:p w:rsidR="00090BF4" w:rsidRDefault="00090BF4" w:rsidP="0011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BF4" w:rsidRDefault="00090BF4" w:rsidP="0011604B">
      <w:pPr>
        <w:spacing w:after="0" w:line="240" w:lineRule="auto"/>
      </w:pPr>
      <w:r>
        <w:separator/>
      </w:r>
    </w:p>
  </w:footnote>
  <w:footnote w:type="continuationSeparator" w:id="0">
    <w:p w:rsidR="00090BF4" w:rsidRDefault="00090BF4" w:rsidP="0011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04B" w:rsidRDefault="0011604B" w:rsidP="0011604B">
    <w:pPr>
      <w:pStyle w:val="Header"/>
      <w:rPr>
        <w:rFonts w:eastAsia="Times New Roman"/>
        <w:b/>
        <w:bCs/>
      </w:rPr>
    </w:pPr>
    <w:r>
      <w:rPr>
        <w:b/>
        <w:bCs/>
      </w:rPr>
      <w:t>NOVEMBER-2023-Special Volume</w:t>
    </w:r>
  </w:p>
  <w:p w:rsidR="0011604B" w:rsidRDefault="00116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xt7S0NLW0MDK1NDdS0lEKTi0uzszPAykwqgUAggwtMSwAAAA="/>
  </w:docVars>
  <w:rsids>
    <w:rsidRoot w:val="00D22BA0"/>
    <w:rsid w:val="00090BF4"/>
    <w:rsid w:val="0011604B"/>
    <w:rsid w:val="002C7EEA"/>
    <w:rsid w:val="00554359"/>
    <w:rsid w:val="00861426"/>
    <w:rsid w:val="009515CB"/>
    <w:rsid w:val="00AD63D2"/>
    <w:rsid w:val="00B42444"/>
    <w:rsid w:val="00D22BA0"/>
    <w:rsid w:val="00E57056"/>
    <w:rsid w:val="00E6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FB525-B11E-4151-878C-43392EC5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42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A7A"/>
    <w:rPr>
      <w:color w:val="0000FF" w:themeColor="hyperlink"/>
      <w:u w:val="single"/>
    </w:rPr>
  </w:style>
  <w:style w:type="paragraph" w:styleId="BodyText">
    <w:name w:val="Body Text"/>
    <w:basedOn w:val="Normal"/>
    <w:link w:val="BodyTextChar"/>
    <w:uiPriority w:val="1"/>
    <w:qFormat/>
    <w:rsid w:val="00B42444"/>
    <w:pPr>
      <w:widowControl w:val="0"/>
      <w:autoSpaceDE w:val="0"/>
      <w:autoSpaceDN w:val="0"/>
      <w:adjustRightInd w:val="0"/>
      <w:spacing w:after="0" w:line="240" w:lineRule="auto"/>
      <w:ind w:left="101"/>
    </w:pPr>
    <w:rPr>
      <w:rFonts w:ascii="Times New Roman" w:eastAsia="Times New Roman" w:hAnsi="Times New Roman" w:cs="Times New Roman"/>
      <w:sz w:val="19"/>
      <w:szCs w:val="19"/>
      <w:lang w:val="en-US" w:eastAsia="en-US"/>
    </w:rPr>
  </w:style>
  <w:style w:type="character" w:customStyle="1" w:styleId="BodyTextChar">
    <w:name w:val="Body Text Char"/>
    <w:basedOn w:val="DefaultParagraphFont"/>
    <w:link w:val="BodyText"/>
    <w:uiPriority w:val="1"/>
    <w:rsid w:val="00B42444"/>
    <w:rPr>
      <w:rFonts w:ascii="Times New Roman" w:eastAsia="Times New Roman" w:hAnsi="Times New Roman" w:cs="Times New Roman"/>
      <w:sz w:val="19"/>
      <w:szCs w:val="19"/>
      <w:lang w:val="en-US"/>
    </w:rPr>
  </w:style>
  <w:style w:type="paragraph" w:styleId="Header">
    <w:name w:val="header"/>
    <w:basedOn w:val="Normal"/>
    <w:link w:val="HeaderChar"/>
    <w:uiPriority w:val="99"/>
    <w:unhideWhenUsed/>
    <w:rsid w:val="0011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04B"/>
    <w:rPr>
      <w:rFonts w:eastAsiaTheme="minorEastAsia"/>
      <w:lang w:eastAsia="en-GB"/>
    </w:rPr>
  </w:style>
  <w:style w:type="paragraph" w:styleId="Footer">
    <w:name w:val="footer"/>
    <w:basedOn w:val="Normal"/>
    <w:link w:val="FooterChar"/>
    <w:uiPriority w:val="99"/>
    <w:unhideWhenUsed/>
    <w:rsid w:val="0011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04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573</Words>
  <Characters>3813</Characters>
  <Application>Microsoft Office Word</Application>
  <DocSecurity>0</DocSecurity>
  <Lines>68</Lines>
  <Paragraphs>17</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Nithar Ranjan Madhu</cp:lastModifiedBy>
  <cp:revision>10</cp:revision>
  <dcterms:created xsi:type="dcterms:W3CDTF">2023-01-28T16:46:00Z</dcterms:created>
  <dcterms:modified xsi:type="dcterms:W3CDTF">2023-08-26T19:17:00Z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1ca068f38f8a51bfbe8127b2c07920626fd7e37ad8f73a448bf0bcee58dee752</vt:lpwstr>
  </property>
</Properties>
</file>